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045E" w14:textId="77777777" w:rsidR="00D4193E" w:rsidRPr="00541E8B" w:rsidRDefault="003707C8" w:rsidP="00CE153E">
      <w:pPr>
        <w:rPr>
          <w:rFonts w:ascii="Tahoma" w:hAnsi="Tahoma" w:cs="Tahoma"/>
          <w:noProof/>
          <w:lang w:eastAsia="lt-LT"/>
        </w:rPr>
      </w:pPr>
      <w:r w:rsidRPr="00541E8B">
        <w:rPr>
          <w:rFonts w:ascii="Tahoma" w:hAnsi="Tahoma" w:cs="Tahoma"/>
          <w:noProof/>
          <w:lang w:eastAsia="lt-LT"/>
        </w:rPr>
        <w:drawing>
          <wp:inline distT="0" distB="0" distL="0" distR="0" wp14:anchorId="21C99C48" wp14:editId="4E7D3C5D">
            <wp:extent cx="5705475" cy="1343025"/>
            <wp:effectExtent l="0" t="0" r="9525" b="9525"/>
            <wp:docPr id="4" name="Picture 4" descr="C:\Users\AukseB\Documents\2014-2020 LT-RU\BRAND_BOOK_LOGO\Lithuania-Russia 2015-2020\Lithuania-Russia program transfers\Lithuania-Russia program logo EU LT RU flag transfers_100x25 m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kseB\Documents\2014-2020 LT-RU\BRAND_BOOK_LOGO\Lithuania-Russia 2015-2020\Lithuania-Russia program transfers\Lithuania-Russia program logo EU LT RU flag transfers_100x25 mm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343025"/>
                    </a:xfrm>
                    <a:prstGeom prst="rect">
                      <a:avLst/>
                    </a:prstGeom>
                    <a:noFill/>
                    <a:ln>
                      <a:noFill/>
                    </a:ln>
                  </pic:spPr>
                </pic:pic>
              </a:graphicData>
            </a:graphic>
          </wp:inline>
        </w:drawing>
      </w:r>
      <w:bookmarkStart w:id="0" w:name="_GoBack"/>
      <w:bookmarkEnd w:id="0"/>
    </w:p>
    <w:p w14:paraId="11911F34" w14:textId="77777777" w:rsidR="00CA3091" w:rsidRDefault="00CA3091" w:rsidP="00097670">
      <w:pPr>
        <w:spacing w:after="0"/>
        <w:jc w:val="center"/>
        <w:rPr>
          <w:rFonts w:ascii="Tahoma" w:hAnsi="Tahoma" w:cs="Tahoma"/>
        </w:rPr>
      </w:pPr>
    </w:p>
    <w:p w14:paraId="0C9C1EBF" w14:textId="77777777" w:rsidR="00CA3091" w:rsidRDefault="00CA3091" w:rsidP="00097670">
      <w:pPr>
        <w:spacing w:after="0"/>
        <w:jc w:val="center"/>
        <w:rPr>
          <w:rFonts w:ascii="Tahoma" w:hAnsi="Tahoma" w:cs="Tahoma"/>
        </w:rPr>
      </w:pPr>
    </w:p>
    <w:p w14:paraId="14522FC8" w14:textId="0766C4E4" w:rsidR="00E24542" w:rsidRDefault="00E24542" w:rsidP="00097670">
      <w:pPr>
        <w:spacing w:after="0"/>
        <w:jc w:val="center"/>
        <w:rPr>
          <w:rFonts w:ascii="Tahoma" w:hAnsi="Tahoma" w:cs="Tahoma"/>
        </w:rPr>
      </w:pPr>
      <w:r w:rsidRPr="00541E8B">
        <w:rPr>
          <w:rFonts w:ascii="Tahoma" w:hAnsi="Tahoma" w:cs="Tahoma"/>
        </w:rPr>
        <w:t>Lithuania-Russia</w:t>
      </w:r>
    </w:p>
    <w:p w14:paraId="06A4DAFB" w14:textId="654C88C8" w:rsidR="00097670" w:rsidRPr="00541E8B" w:rsidRDefault="00097670" w:rsidP="00097670">
      <w:pPr>
        <w:spacing w:after="0"/>
        <w:jc w:val="center"/>
        <w:rPr>
          <w:rFonts w:ascii="Tahoma" w:hAnsi="Tahoma" w:cs="Tahoma"/>
        </w:rPr>
      </w:pPr>
      <w:r w:rsidRPr="00541E8B">
        <w:rPr>
          <w:rFonts w:ascii="Tahoma" w:hAnsi="Tahoma" w:cs="Tahoma"/>
        </w:rPr>
        <w:t>Cross-</w:t>
      </w:r>
      <w:r w:rsidR="00DF3158">
        <w:rPr>
          <w:rFonts w:ascii="Tahoma" w:hAnsi="Tahoma" w:cs="Tahoma"/>
        </w:rPr>
        <w:t>B</w:t>
      </w:r>
      <w:r w:rsidRPr="00541E8B">
        <w:rPr>
          <w:rFonts w:ascii="Tahoma" w:hAnsi="Tahoma" w:cs="Tahoma"/>
        </w:rPr>
        <w:t>order Cooperation Programme</w:t>
      </w:r>
    </w:p>
    <w:p w14:paraId="7D718282" w14:textId="7BAE3E8F" w:rsidR="00097670" w:rsidRPr="00541E8B" w:rsidRDefault="00097670" w:rsidP="00097670">
      <w:pPr>
        <w:spacing w:after="0"/>
        <w:jc w:val="center"/>
        <w:rPr>
          <w:rFonts w:ascii="Tahoma" w:hAnsi="Tahoma" w:cs="Tahoma"/>
        </w:rPr>
      </w:pPr>
      <w:r w:rsidRPr="00541E8B">
        <w:rPr>
          <w:rFonts w:ascii="Tahoma" w:hAnsi="Tahoma" w:cs="Tahoma"/>
        </w:rPr>
        <w:t>2014-2020</w:t>
      </w:r>
    </w:p>
    <w:p w14:paraId="06A89F54" w14:textId="77777777" w:rsidR="00097670" w:rsidRPr="00541E8B" w:rsidRDefault="00097670" w:rsidP="00097670">
      <w:pPr>
        <w:jc w:val="center"/>
        <w:rPr>
          <w:rFonts w:ascii="Tahoma" w:hAnsi="Tahoma" w:cs="Tahoma"/>
        </w:rPr>
      </w:pPr>
      <w:r w:rsidRPr="00541E8B">
        <w:rPr>
          <w:rFonts w:ascii="Tahoma" w:hAnsi="Tahoma" w:cs="Tahoma"/>
        </w:rPr>
        <w:t>EC Decision C(201</w:t>
      </w:r>
      <w:r w:rsidR="003273D4" w:rsidRPr="00541E8B">
        <w:rPr>
          <w:rFonts w:ascii="Tahoma" w:hAnsi="Tahoma" w:cs="Tahoma"/>
        </w:rPr>
        <w:t>6</w:t>
      </w:r>
      <w:r w:rsidRPr="00541E8B">
        <w:rPr>
          <w:rFonts w:ascii="Tahoma" w:hAnsi="Tahoma" w:cs="Tahoma"/>
        </w:rPr>
        <w:t>)</w:t>
      </w:r>
      <w:r w:rsidR="003273D4" w:rsidRPr="00541E8B">
        <w:rPr>
          <w:rFonts w:ascii="Tahoma" w:hAnsi="Tahoma" w:cs="Tahoma"/>
        </w:rPr>
        <w:t>8463</w:t>
      </w:r>
    </w:p>
    <w:p w14:paraId="0DF514CA" w14:textId="26FD14AA" w:rsidR="00097670" w:rsidRDefault="00097670" w:rsidP="00097670">
      <w:pPr>
        <w:jc w:val="center"/>
        <w:rPr>
          <w:rFonts w:ascii="Tahoma" w:hAnsi="Tahoma" w:cs="Tahoma"/>
        </w:rPr>
      </w:pPr>
    </w:p>
    <w:p w14:paraId="560E8683" w14:textId="064B37BE" w:rsidR="00015793" w:rsidRDefault="00015793" w:rsidP="00097670">
      <w:pPr>
        <w:jc w:val="center"/>
        <w:rPr>
          <w:rFonts w:ascii="Tahoma" w:hAnsi="Tahoma" w:cs="Tahoma"/>
        </w:rPr>
      </w:pPr>
    </w:p>
    <w:p w14:paraId="0EA639EF" w14:textId="77777777" w:rsidR="00015793" w:rsidRPr="00015793" w:rsidRDefault="00015793" w:rsidP="00097670">
      <w:pPr>
        <w:jc w:val="center"/>
        <w:rPr>
          <w:rFonts w:ascii="Tahoma" w:hAnsi="Tahoma" w:cs="Tahoma"/>
          <w:sz w:val="24"/>
          <w:szCs w:val="24"/>
        </w:rPr>
      </w:pPr>
    </w:p>
    <w:p w14:paraId="42A5C261" w14:textId="77777777" w:rsidR="006E22C0" w:rsidRPr="00015793" w:rsidRDefault="006E22C0" w:rsidP="006E22C0">
      <w:pPr>
        <w:spacing w:after="0"/>
        <w:jc w:val="center"/>
        <w:rPr>
          <w:rFonts w:ascii="Tahoma" w:hAnsi="Tahoma" w:cs="Tahoma"/>
          <w:b/>
          <w:bCs/>
          <w:sz w:val="24"/>
          <w:szCs w:val="24"/>
        </w:rPr>
      </w:pPr>
      <w:r w:rsidRPr="00015793">
        <w:rPr>
          <w:rFonts w:ascii="Tahoma" w:hAnsi="Tahoma" w:cs="Tahoma"/>
          <w:b/>
          <w:bCs/>
          <w:sz w:val="24"/>
          <w:szCs w:val="24"/>
        </w:rPr>
        <w:t>GRANT APPLICATION FORM</w:t>
      </w:r>
    </w:p>
    <w:p w14:paraId="6C1ED8BB" w14:textId="5C8BEC7E" w:rsidR="006E22C0" w:rsidRPr="00015793" w:rsidRDefault="006E22C0" w:rsidP="006E22C0">
      <w:pPr>
        <w:spacing w:after="0"/>
        <w:jc w:val="center"/>
        <w:rPr>
          <w:rFonts w:ascii="Tahoma" w:hAnsi="Tahoma" w:cs="Tahoma"/>
          <w:b/>
          <w:bCs/>
          <w:sz w:val="24"/>
          <w:szCs w:val="24"/>
        </w:rPr>
      </w:pPr>
      <w:r w:rsidRPr="00015793">
        <w:rPr>
          <w:rFonts w:ascii="Tahoma" w:hAnsi="Tahoma" w:cs="Tahoma"/>
          <w:b/>
          <w:bCs/>
          <w:sz w:val="24"/>
          <w:szCs w:val="24"/>
        </w:rPr>
        <w:t>PART III</w:t>
      </w:r>
    </w:p>
    <w:p w14:paraId="69CE547F" w14:textId="7740F363" w:rsidR="00D93DA0" w:rsidRPr="00015793" w:rsidRDefault="00106873" w:rsidP="002A15AB">
      <w:pPr>
        <w:spacing w:after="0"/>
        <w:jc w:val="center"/>
        <w:rPr>
          <w:rFonts w:ascii="Tahoma" w:hAnsi="Tahoma" w:cs="Tahoma"/>
          <w:b/>
          <w:bCs/>
          <w:sz w:val="24"/>
          <w:szCs w:val="24"/>
        </w:rPr>
      </w:pPr>
      <w:r w:rsidRPr="00015793">
        <w:rPr>
          <w:rFonts w:ascii="Tahoma" w:hAnsi="Tahoma" w:cs="Tahoma"/>
          <w:b/>
          <w:bCs/>
          <w:sz w:val="24"/>
          <w:szCs w:val="24"/>
        </w:rPr>
        <w:t>DECLARATION BY THE APPLICANT</w:t>
      </w:r>
    </w:p>
    <w:p w14:paraId="213554F1" w14:textId="77777777" w:rsidR="00D93DA0" w:rsidRPr="00541E8B" w:rsidRDefault="00D93DA0" w:rsidP="002A15AB">
      <w:pPr>
        <w:spacing w:after="0"/>
        <w:jc w:val="center"/>
        <w:rPr>
          <w:rFonts w:ascii="Tahoma" w:hAnsi="Tahoma" w:cs="Tahoma"/>
          <w:b/>
          <w:bCs/>
        </w:rPr>
      </w:pPr>
    </w:p>
    <w:p w14:paraId="7AF2B26C" w14:textId="30C725D7" w:rsidR="001F152A" w:rsidRPr="00541E8B" w:rsidRDefault="001F152A" w:rsidP="00097670">
      <w:pPr>
        <w:jc w:val="center"/>
        <w:rPr>
          <w:rFonts w:ascii="Tahoma" w:hAnsi="Tahoma" w:cs="Tahoma"/>
          <w:b/>
          <w:bCs/>
          <w:lang w:val="en-US"/>
        </w:rPr>
      </w:pPr>
    </w:p>
    <w:p w14:paraId="63037036" w14:textId="77777777" w:rsidR="0009345A" w:rsidRPr="00541E8B" w:rsidRDefault="0009345A" w:rsidP="00097670">
      <w:pPr>
        <w:jc w:val="center"/>
        <w:rPr>
          <w:rFonts w:ascii="Tahoma" w:hAnsi="Tahoma" w:cs="Tahoma"/>
          <w:b/>
          <w:bCs/>
        </w:rPr>
      </w:pPr>
    </w:p>
    <w:p w14:paraId="4BB3D41E" w14:textId="77777777" w:rsidR="00097670" w:rsidRPr="00541E8B" w:rsidRDefault="00097670" w:rsidP="001F152A">
      <w:pPr>
        <w:spacing w:after="0" w:line="240" w:lineRule="exact"/>
        <w:jc w:val="center"/>
        <w:rPr>
          <w:rFonts w:ascii="Tahoma" w:eastAsia="Arial" w:hAnsi="Tahoma" w:cs="Tahoma"/>
          <w:lang w:eastAsia="lt-LT"/>
        </w:rPr>
      </w:pPr>
      <w:r w:rsidRPr="00541E8B">
        <w:rPr>
          <w:rFonts w:ascii="Tahoma" w:eastAsia="Arial" w:hAnsi="Tahoma" w:cs="Tahoma"/>
          <w:lang w:eastAsia="lt-LT"/>
        </w:rPr>
        <w:t xml:space="preserve">The filled in </w:t>
      </w:r>
      <w:r w:rsidR="001F152A" w:rsidRPr="00541E8B">
        <w:rPr>
          <w:rFonts w:ascii="Tahoma" w:eastAsia="Arial" w:hAnsi="Tahoma" w:cs="Tahoma"/>
          <w:lang w:eastAsia="lt-LT"/>
        </w:rPr>
        <w:t xml:space="preserve">Grant </w:t>
      </w:r>
      <w:r w:rsidRPr="00541E8B">
        <w:rPr>
          <w:rFonts w:ascii="Tahoma" w:eastAsia="Arial" w:hAnsi="Tahoma" w:cs="Tahoma"/>
          <w:lang w:eastAsia="lt-LT"/>
        </w:rPr>
        <w:t>Application Form should be submitted to:</w:t>
      </w:r>
    </w:p>
    <w:p w14:paraId="4CDD588B" w14:textId="77777777" w:rsidR="00097670" w:rsidRPr="00541E8B" w:rsidRDefault="00097670" w:rsidP="001F152A">
      <w:pPr>
        <w:spacing w:after="0" w:line="240" w:lineRule="exact"/>
        <w:jc w:val="center"/>
        <w:rPr>
          <w:rFonts w:ascii="Tahoma" w:eastAsia="Arial" w:hAnsi="Tahoma" w:cs="Tahoma"/>
          <w:lang w:eastAsia="lt-LT"/>
        </w:rPr>
      </w:pPr>
      <w:r w:rsidRPr="00541E8B">
        <w:rPr>
          <w:rFonts w:ascii="Tahoma" w:eastAsia="Arial" w:hAnsi="Tahoma" w:cs="Tahoma"/>
          <w:lang w:eastAsia="lt-LT"/>
        </w:rPr>
        <w:t>Joint Technical Secretariat</w:t>
      </w:r>
    </w:p>
    <w:p w14:paraId="629A9793" w14:textId="77777777" w:rsidR="00097670" w:rsidRPr="00541E8B" w:rsidRDefault="00097670" w:rsidP="001F152A">
      <w:pPr>
        <w:spacing w:after="0" w:line="240" w:lineRule="exact"/>
        <w:jc w:val="center"/>
        <w:rPr>
          <w:rFonts w:ascii="Tahoma" w:eastAsia="Arial" w:hAnsi="Tahoma" w:cs="Tahoma"/>
          <w:lang w:eastAsia="lt-LT"/>
        </w:rPr>
      </w:pPr>
      <w:r w:rsidRPr="00541E8B">
        <w:rPr>
          <w:rFonts w:ascii="Tahoma" w:eastAsia="Arial" w:hAnsi="Tahoma" w:cs="Tahoma"/>
          <w:lang w:eastAsia="lt-LT"/>
        </w:rPr>
        <w:t>Konstitucijos pr. 7, LT-09308 Vilnius, Lithuania</w:t>
      </w:r>
    </w:p>
    <w:p w14:paraId="457CF937" w14:textId="77777777" w:rsidR="001F152A" w:rsidRPr="00541E8B" w:rsidRDefault="001F152A" w:rsidP="00097670">
      <w:pPr>
        <w:rPr>
          <w:rFonts w:ascii="Tahoma" w:eastAsia="Arial" w:hAnsi="Tahoma" w:cs="Tahoma"/>
          <w:lang w:eastAsia="lt-LT"/>
        </w:rPr>
      </w:pPr>
    </w:p>
    <w:p w14:paraId="66719E0D" w14:textId="3C4043F5" w:rsidR="00015793" w:rsidRDefault="00015793" w:rsidP="00097670">
      <w:pPr>
        <w:rPr>
          <w:rFonts w:ascii="Tahoma" w:eastAsia="Arial" w:hAnsi="Tahoma" w:cs="Tahoma"/>
          <w:lang w:eastAsia="lt-LT"/>
        </w:rPr>
      </w:pPr>
      <w:r>
        <w:rPr>
          <w:rFonts w:ascii="Tahoma" w:eastAsia="Arial" w:hAnsi="Tahoma" w:cs="Tahoma"/>
          <w:lang w:eastAsia="lt-LT"/>
        </w:rPr>
        <w:br w:type="page"/>
      </w:r>
    </w:p>
    <w:p w14:paraId="18D42258" w14:textId="5D4D7B6B" w:rsidR="00121795" w:rsidRDefault="00121795" w:rsidP="00121795">
      <w:pPr>
        <w:tabs>
          <w:tab w:val="center" w:pos="7214"/>
          <w:tab w:val="left" w:pos="9700"/>
        </w:tabs>
        <w:jc w:val="center"/>
        <w:rPr>
          <w:rFonts w:ascii="Tahoma" w:hAnsi="Tahoma" w:cs="Tahoma"/>
          <w:b/>
          <w:bCs/>
        </w:rPr>
      </w:pPr>
      <w:r w:rsidRPr="00541E8B">
        <w:rPr>
          <w:rFonts w:ascii="Tahoma" w:hAnsi="Tahoma" w:cs="Tahoma"/>
          <w:b/>
          <w:bCs/>
        </w:rPr>
        <w:lastRenderedPageBreak/>
        <w:t>DECLARATION BY THE APPLICANT</w:t>
      </w:r>
    </w:p>
    <w:p w14:paraId="0084A98B" w14:textId="77777777" w:rsidR="00332E8D" w:rsidRPr="00541E8B" w:rsidRDefault="00332E8D" w:rsidP="00121795">
      <w:pPr>
        <w:tabs>
          <w:tab w:val="center" w:pos="7214"/>
          <w:tab w:val="left" w:pos="9700"/>
        </w:tabs>
        <w:jc w:val="center"/>
        <w:rPr>
          <w:rFonts w:ascii="Tahoma" w:hAnsi="Tahoma" w:cs="Tahoma"/>
          <w:b/>
          <w:bCs/>
        </w:rPr>
      </w:pPr>
    </w:p>
    <w:p w14:paraId="73D4E0E8" w14:textId="499D8B45" w:rsidR="00121795" w:rsidRPr="00541E8B" w:rsidRDefault="00121795" w:rsidP="00332E8D">
      <w:pPr>
        <w:tabs>
          <w:tab w:val="center" w:pos="7214"/>
          <w:tab w:val="left" w:pos="9700"/>
        </w:tabs>
        <w:spacing w:after="0"/>
        <w:jc w:val="both"/>
        <w:rPr>
          <w:rFonts w:ascii="Tahoma" w:hAnsi="Tahoma" w:cs="Tahoma"/>
        </w:rPr>
      </w:pPr>
      <w:r w:rsidRPr="00541E8B">
        <w:rPr>
          <w:rFonts w:ascii="Tahoma" w:hAnsi="Tahoma" w:cs="Tahoma"/>
        </w:rPr>
        <w:t xml:space="preserve">I, the undersigned, as representative of the </w:t>
      </w:r>
      <w:r w:rsidRPr="00541E8B">
        <w:rPr>
          <w:rFonts w:ascii="Tahoma" w:hAnsi="Tahoma" w:cs="Tahoma"/>
          <w:highlight w:val="lightGray"/>
          <w:shd w:val="clear" w:color="auto" w:fill="FFFF00"/>
        </w:rPr>
        <w:t>&lt;Official name of the organisat</w:t>
      </w:r>
      <w:r w:rsidRPr="00AD379D">
        <w:rPr>
          <w:rFonts w:ascii="Tahoma" w:hAnsi="Tahoma" w:cs="Tahoma"/>
          <w:iCs/>
          <w:highlight w:val="lightGray"/>
          <w:shd w:val="clear" w:color="auto" w:fill="FFFF00"/>
        </w:rPr>
        <w:t>i</w:t>
      </w:r>
      <w:r w:rsidRPr="00541E8B">
        <w:rPr>
          <w:rFonts w:ascii="Tahoma" w:hAnsi="Tahoma" w:cs="Tahoma"/>
          <w:highlight w:val="lightGray"/>
          <w:shd w:val="clear" w:color="auto" w:fill="FFFF00"/>
        </w:rPr>
        <w:t>on&gt;</w:t>
      </w:r>
      <w:r w:rsidR="00332E8D">
        <w:rPr>
          <w:rFonts w:ascii="Tahoma" w:hAnsi="Tahoma" w:cs="Tahoma"/>
          <w:highlight w:val="lightGray"/>
          <w:shd w:val="clear" w:color="auto" w:fill="FFFF00"/>
        </w:rPr>
        <w:t xml:space="preserve"> </w:t>
      </w:r>
      <w:r w:rsidRPr="00541E8B">
        <w:rPr>
          <w:rFonts w:ascii="Tahoma" w:hAnsi="Tahoma" w:cs="Tahoma"/>
        </w:rPr>
        <w:t xml:space="preserve">applying for funding from the </w:t>
      </w:r>
      <w:r w:rsidR="0055298D" w:rsidRPr="00541E8B">
        <w:rPr>
          <w:rFonts w:ascii="Tahoma" w:hAnsi="Tahoma" w:cs="Tahoma"/>
        </w:rPr>
        <w:t>Lithuania</w:t>
      </w:r>
      <w:r w:rsidR="00AD379D" w:rsidRPr="00541E8B">
        <w:rPr>
          <w:rFonts w:ascii="Tahoma" w:hAnsi="Tahoma" w:cs="Tahoma"/>
        </w:rPr>
        <w:t>–</w:t>
      </w:r>
      <w:r w:rsidR="0055298D" w:rsidRPr="00541E8B">
        <w:rPr>
          <w:rFonts w:ascii="Tahoma" w:hAnsi="Tahoma" w:cs="Tahoma"/>
        </w:rPr>
        <w:t xml:space="preserve">Russia </w:t>
      </w:r>
      <w:r w:rsidRPr="00541E8B">
        <w:rPr>
          <w:rFonts w:ascii="Tahoma" w:hAnsi="Tahoma" w:cs="Tahoma"/>
        </w:rPr>
        <w:t>Cross-</w:t>
      </w:r>
      <w:r w:rsidR="00DF3158">
        <w:rPr>
          <w:rFonts w:ascii="Tahoma" w:hAnsi="Tahoma" w:cs="Tahoma"/>
        </w:rPr>
        <w:t>B</w:t>
      </w:r>
      <w:r w:rsidRPr="00541E8B">
        <w:rPr>
          <w:rFonts w:ascii="Tahoma" w:hAnsi="Tahoma" w:cs="Tahoma"/>
        </w:rPr>
        <w:t xml:space="preserve">order Cooperation Programme 2014-2020 approved by the EC decision No.C(2016)8463 of 19 December 2016 (hereinafter – the Programme) as the Applicant of the Project </w:t>
      </w:r>
      <w:r w:rsidRPr="00541E8B">
        <w:rPr>
          <w:rFonts w:ascii="Tahoma" w:hAnsi="Tahoma" w:cs="Tahoma"/>
          <w:highlight w:val="lightGray"/>
        </w:rPr>
        <w:t>&lt;Title of the Project&gt;</w:t>
      </w:r>
      <w:r w:rsidR="00AD379D">
        <w:rPr>
          <w:rFonts w:ascii="Tahoma" w:hAnsi="Tahoma" w:cs="Tahoma"/>
          <w:highlight w:val="lightGray"/>
        </w:rPr>
        <w:t xml:space="preserve"> </w:t>
      </w:r>
      <w:r w:rsidRPr="00541E8B">
        <w:rPr>
          <w:rFonts w:ascii="Tahoma" w:hAnsi="Tahoma" w:cs="Tahoma"/>
        </w:rPr>
        <w:t>hereby declare that:</w:t>
      </w:r>
    </w:p>
    <w:p w14:paraId="48C522E9" w14:textId="77777777"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the Applicant possess sufficient human, financing and administrative capacity necessary for implementation of the proposed Project. In particular it will be able to maintain sufficient financial liquidity to finance activities of the Project until receipt of the interim and balance payments;</w:t>
      </w:r>
    </w:p>
    <w:p w14:paraId="4DD91D95" w14:textId="75C2DEDD"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 xml:space="preserve">the Applicant Itself and its partner(s) are not in any of the situations excluding them from participation in the contracts which are listed in </w:t>
      </w:r>
      <w:r w:rsidR="007E3B1D">
        <w:rPr>
          <w:rFonts w:ascii="Tahoma" w:hAnsi="Tahoma" w:cs="Tahoma"/>
          <w:lang w:val="en-US"/>
        </w:rPr>
        <w:t>Section 3.2.3 of the Guidelines f</w:t>
      </w:r>
      <w:r w:rsidR="00CE6FDB">
        <w:rPr>
          <w:rFonts w:ascii="Tahoma" w:hAnsi="Tahoma" w:cs="Tahoma"/>
          <w:lang w:val="en-US"/>
        </w:rPr>
        <w:t>or Applicants and Beneficiaties</w:t>
      </w:r>
      <w:r w:rsidR="00541E8B">
        <w:rPr>
          <w:rFonts w:ascii="Tahoma" w:hAnsi="Tahoma" w:cs="Tahoma"/>
        </w:rPr>
        <w:t>;</w:t>
      </w:r>
    </w:p>
    <w:p w14:paraId="1D50CE46" w14:textId="125EFD7A"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 xml:space="preserve">furthermore, it is recognised and accepted that if the Applicant and its partners participate in spite of being in any of these situations, we may be excluded in accordance with </w:t>
      </w:r>
      <w:r w:rsidR="00CE6FDB">
        <w:rPr>
          <w:rFonts w:ascii="Tahoma" w:hAnsi="Tahoma" w:cs="Tahoma"/>
        </w:rPr>
        <w:t>Section 3.2.3 of the Guidelines for Applicants and Beneficiaries</w:t>
      </w:r>
      <w:r w:rsidRPr="00541E8B">
        <w:rPr>
          <w:rFonts w:ascii="Tahoma" w:hAnsi="Tahoma" w:cs="Tahoma"/>
        </w:rPr>
        <w:t>;</w:t>
      </w:r>
    </w:p>
    <w:p w14:paraId="4006118C" w14:textId="77777777"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the Applicant itself and its partner(s) are eligible in accordance with the set criteria;</w:t>
      </w:r>
    </w:p>
    <w:p w14:paraId="43DBF197" w14:textId="1BD16832"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the Applicant is directly responsible for the management and implementation of the Project with its partners and is not acting as an intermediary</w:t>
      </w:r>
      <w:r w:rsidR="00541E8B">
        <w:rPr>
          <w:rFonts w:ascii="Tahoma" w:hAnsi="Tahoma" w:cs="Tahoma"/>
        </w:rPr>
        <w:t>;</w:t>
      </w:r>
    </w:p>
    <w:p w14:paraId="67CFFD81" w14:textId="76A72BFB"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the Applicant and its partners shall fulfill the obligations to inform the general public about funding received from the Programme to implement the Project in compliance with Communication and Visibility Manual for EU External Actions</w:t>
      </w:r>
      <w:r w:rsidRPr="00541E8B">
        <w:rPr>
          <w:rFonts w:ascii="Tahoma" w:hAnsi="Tahoma" w:cs="Tahoma"/>
          <w:i/>
        </w:rPr>
        <w:t xml:space="preserve"> </w:t>
      </w:r>
      <w:r w:rsidRPr="00541E8B">
        <w:rPr>
          <w:rFonts w:ascii="Tahoma" w:hAnsi="Tahoma" w:cs="Tahoma"/>
        </w:rPr>
        <w:t>and the Programme requirements;</w:t>
      </w:r>
    </w:p>
    <w:p w14:paraId="313D1AED" w14:textId="77777777"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the Applicant undertakes to comply with the principles of good partnership practice, including:</w:t>
      </w:r>
    </w:p>
    <w:p w14:paraId="103EC081" w14:textId="295EE264" w:rsidR="00121795" w:rsidRPr="00541E8B" w:rsidRDefault="00121795" w:rsidP="00121795">
      <w:pPr>
        <w:pStyle w:val="ListParagraph"/>
        <w:tabs>
          <w:tab w:val="center" w:pos="7214"/>
          <w:tab w:val="left" w:pos="9700"/>
        </w:tabs>
        <w:spacing w:after="0"/>
        <w:jc w:val="both"/>
        <w:rPr>
          <w:rFonts w:ascii="Tahoma" w:hAnsi="Tahoma" w:cs="Tahoma"/>
        </w:rPr>
      </w:pPr>
      <w:r w:rsidRPr="00541E8B">
        <w:rPr>
          <w:rFonts w:ascii="Tahoma" w:hAnsi="Tahoma" w:cs="Tahoma"/>
        </w:rPr>
        <w:t xml:space="preserve">a) to consult partners / </w:t>
      </w:r>
      <w:r w:rsidR="00A91732" w:rsidRPr="00541E8B">
        <w:rPr>
          <w:rFonts w:ascii="Tahoma" w:hAnsi="Tahoma" w:cs="Tahoma"/>
        </w:rPr>
        <w:t>b</w:t>
      </w:r>
      <w:r w:rsidRPr="00541E8B">
        <w:rPr>
          <w:rFonts w:ascii="Tahoma" w:hAnsi="Tahoma" w:cs="Tahoma"/>
        </w:rPr>
        <w:t>eneficiaries regularly and keep them fully informed on the progress of the Project;</w:t>
      </w:r>
    </w:p>
    <w:p w14:paraId="526BD680" w14:textId="77777777" w:rsidR="00121795" w:rsidRPr="00541E8B" w:rsidRDefault="00121795" w:rsidP="00121795">
      <w:pPr>
        <w:pStyle w:val="ListParagraph"/>
        <w:tabs>
          <w:tab w:val="center" w:pos="7214"/>
          <w:tab w:val="left" w:pos="9700"/>
        </w:tabs>
        <w:spacing w:after="0"/>
        <w:jc w:val="both"/>
        <w:rPr>
          <w:rFonts w:ascii="Tahoma" w:hAnsi="Tahoma" w:cs="Tahoma"/>
        </w:rPr>
      </w:pPr>
      <w:r w:rsidRPr="00541E8B">
        <w:rPr>
          <w:rFonts w:ascii="Tahoma" w:hAnsi="Tahoma" w:cs="Tahoma"/>
        </w:rPr>
        <w:t>b) to send to beneficiaries copies of the reports made for the Managing Authority;</w:t>
      </w:r>
    </w:p>
    <w:p w14:paraId="0E10CAD7" w14:textId="78989657" w:rsidR="00121795" w:rsidRPr="00541E8B" w:rsidRDefault="00CE6FDB" w:rsidP="00121795">
      <w:pPr>
        <w:pStyle w:val="ListParagraph"/>
        <w:tabs>
          <w:tab w:val="center" w:pos="7214"/>
          <w:tab w:val="left" w:pos="9700"/>
        </w:tabs>
        <w:spacing w:after="0"/>
        <w:jc w:val="both"/>
        <w:rPr>
          <w:rFonts w:ascii="Tahoma" w:hAnsi="Tahoma" w:cs="Tahoma"/>
        </w:rPr>
      </w:pPr>
      <w:r>
        <w:rPr>
          <w:rFonts w:ascii="Tahoma" w:hAnsi="Tahoma" w:cs="Tahoma"/>
        </w:rPr>
        <w:t>c) to agree with B</w:t>
      </w:r>
      <w:r w:rsidR="00121795" w:rsidRPr="00541E8B">
        <w:rPr>
          <w:rFonts w:ascii="Tahoma" w:hAnsi="Tahoma" w:cs="Tahoma"/>
        </w:rPr>
        <w:t>eneficiaries on proposals for changes to the Project before submission to the Managing Authority. Where no such agreement can be reached, the Applicant/Lead Beneficiary must clearly indicate this fact when submitting changes for approval to the Managing Authority;</w:t>
      </w:r>
    </w:p>
    <w:p w14:paraId="35424185" w14:textId="4858A829"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 xml:space="preserve">the Applicant itself and its </w:t>
      </w:r>
      <w:r w:rsidR="00CE6FDB">
        <w:rPr>
          <w:rFonts w:ascii="Tahoma" w:hAnsi="Tahoma" w:cs="Tahoma"/>
        </w:rPr>
        <w:t>P</w:t>
      </w:r>
      <w:r w:rsidRPr="00541E8B">
        <w:rPr>
          <w:rFonts w:ascii="Tahoma" w:hAnsi="Tahoma" w:cs="Tahoma"/>
        </w:rPr>
        <w:t>artners have provided all the requested supporting documents and confirms that the information provided within the supporting documents is true and correct</w:t>
      </w:r>
      <w:r w:rsidR="00541E8B">
        <w:rPr>
          <w:rFonts w:ascii="Tahoma" w:hAnsi="Tahoma" w:cs="Tahoma"/>
        </w:rPr>
        <w:t>;</w:t>
      </w:r>
    </w:p>
    <w:p w14:paraId="1558A504" w14:textId="77777777" w:rsidR="00CE6FDB" w:rsidRDefault="00121795" w:rsidP="00CE6FDB">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the Appl</w:t>
      </w:r>
      <w:r w:rsidR="00CE6FDB">
        <w:rPr>
          <w:rFonts w:ascii="Tahoma" w:hAnsi="Tahoma" w:cs="Tahoma"/>
        </w:rPr>
        <w:t>icant/Lead Beneficiary and the Partners/B</w:t>
      </w:r>
      <w:r w:rsidRPr="00541E8B">
        <w:rPr>
          <w:rFonts w:ascii="Tahoma" w:hAnsi="Tahoma" w:cs="Tahoma"/>
        </w:rPr>
        <w:t>eneficiaries do not receive or has not applied for any State aid or de minimis aid to finance the same costs and activities of the Project supported by the Programme</w:t>
      </w:r>
      <w:r w:rsidR="00541E8B">
        <w:rPr>
          <w:rFonts w:ascii="Tahoma" w:hAnsi="Tahoma" w:cs="Tahoma"/>
        </w:rPr>
        <w:t>;</w:t>
      </w:r>
    </w:p>
    <w:p w14:paraId="0B0CDF78" w14:textId="3363C3BB" w:rsidR="00121795" w:rsidRPr="00CE6FDB" w:rsidRDefault="00121795" w:rsidP="00CE6FDB">
      <w:pPr>
        <w:pStyle w:val="ListParagraph"/>
        <w:numPr>
          <w:ilvl w:val="0"/>
          <w:numId w:val="1"/>
        </w:numPr>
        <w:tabs>
          <w:tab w:val="center" w:pos="7214"/>
          <w:tab w:val="left" w:pos="9700"/>
        </w:tabs>
        <w:spacing w:after="0"/>
        <w:ind w:left="426"/>
        <w:jc w:val="both"/>
        <w:rPr>
          <w:rFonts w:ascii="Tahoma" w:hAnsi="Tahoma" w:cs="Tahoma"/>
        </w:rPr>
      </w:pPr>
      <w:r w:rsidRPr="00CE6FDB">
        <w:rPr>
          <w:rFonts w:ascii="Tahoma" w:hAnsi="Tahoma" w:cs="Tahoma"/>
        </w:rPr>
        <w:t xml:space="preserve">the proposed Project neither in whole nor in part has been </w:t>
      </w:r>
      <w:r w:rsidR="00CE6FDB" w:rsidRPr="00CE6FDB">
        <w:rPr>
          <w:rFonts w:ascii="Tahoma" w:hAnsi="Tahoma" w:cs="Tahoma"/>
        </w:rPr>
        <w:t>financed by other EU programme or other donor programmes (to avoid double financing)</w:t>
      </w:r>
      <w:r w:rsidRPr="00CE6FDB">
        <w:rPr>
          <w:rFonts w:ascii="Tahoma" w:hAnsi="Tahoma" w:cs="Tahoma"/>
        </w:rPr>
        <w:t>;</w:t>
      </w:r>
    </w:p>
    <w:p w14:paraId="07E5B6DE" w14:textId="26BC856C" w:rsidR="00121795" w:rsidRPr="00541E8B" w:rsidRDefault="00121795" w:rsidP="0012179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 xml:space="preserve">the Project will be co-financed by the Applicant/Lead Beneficiary and the </w:t>
      </w:r>
      <w:r w:rsidR="00CE6FDB">
        <w:rPr>
          <w:rFonts w:ascii="Tahoma" w:hAnsi="Tahoma" w:cs="Tahoma"/>
        </w:rPr>
        <w:t>B</w:t>
      </w:r>
      <w:r w:rsidRPr="00541E8B">
        <w:rPr>
          <w:rFonts w:ascii="Tahoma" w:hAnsi="Tahoma" w:cs="Tahoma"/>
        </w:rPr>
        <w:t>eneficiaries from their own resources;</w:t>
      </w:r>
    </w:p>
    <w:p w14:paraId="2D8E0196" w14:textId="2C496416" w:rsidR="00576A77" w:rsidRPr="00541E8B" w:rsidRDefault="00121795" w:rsidP="00B467C5">
      <w:pPr>
        <w:pStyle w:val="ListParagraph"/>
        <w:numPr>
          <w:ilvl w:val="0"/>
          <w:numId w:val="1"/>
        </w:numPr>
        <w:tabs>
          <w:tab w:val="center" w:pos="7214"/>
          <w:tab w:val="left" w:pos="9700"/>
        </w:tabs>
        <w:spacing w:after="0"/>
        <w:ind w:left="426"/>
        <w:jc w:val="both"/>
        <w:rPr>
          <w:rFonts w:ascii="Tahoma" w:hAnsi="Tahoma" w:cs="Tahoma"/>
        </w:rPr>
      </w:pPr>
      <w:r w:rsidRPr="00541E8B">
        <w:rPr>
          <w:rFonts w:ascii="Tahoma" w:hAnsi="Tahoma" w:cs="Tahoma"/>
        </w:rPr>
        <w:t>the activities that will be carried out in the framework of the Project are in line with the European Union</w:t>
      </w:r>
      <w:r w:rsidR="0046426F" w:rsidRPr="00541E8B">
        <w:rPr>
          <w:rFonts w:ascii="Tahoma" w:hAnsi="Tahoma" w:cs="Tahoma"/>
        </w:rPr>
        <w:t xml:space="preserve"> legislation and national</w:t>
      </w:r>
      <w:r w:rsidR="00576A77" w:rsidRPr="00541E8B">
        <w:rPr>
          <w:rFonts w:ascii="Tahoma" w:hAnsi="Tahoma" w:cs="Tahoma"/>
        </w:rPr>
        <w:t xml:space="preserve"> legislation</w:t>
      </w:r>
      <w:r w:rsidR="0046426F" w:rsidRPr="00541E8B">
        <w:rPr>
          <w:rFonts w:ascii="Tahoma" w:hAnsi="Tahoma" w:cs="Tahoma"/>
        </w:rPr>
        <w:t xml:space="preserve">, as well as </w:t>
      </w:r>
      <w:r w:rsidRPr="00541E8B">
        <w:rPr>
          <w:rFonts w:ascii="Tahoma" w:hAnsi="Tahoma" w:cs="Tahoma"/>
        </w:rPr>
        <w:t>the Programme rules.</w:t>
      </w:r>
    </w:p>
    <w:p w14:paraId="64AD2002" w14:textId="283A109F" w:rsidR="00121795" w:rsidRPr="00D65D48" w:rsidRDefault="00121795" w:rsidP="00D65D48">
      <w:pPr>
        <w:pStyle w:val="ListParagraph"/>
        <w:numPr>
          <w:ilvl w:val="0"/>
          <w:numId w:val="1"/>
        </w:numPr>
        <w:tabs>
          <w:tab w:val="center" w:pos="7214"/>
          <w:tab w:val="left" w:pos="9700"/>
        </w:tabs>
        <w:spacing w:after="0"/>
        <w:ind w:left="426"/>
        <w:jc w:val="both"/>
        <w:rPr>
          <w:rFonts w:ascii="Tahoma" w:hAnsi="Tahoma" w:cs="Tahoma"/>
        </w:rPr>
      </w:pPr>
      <w:r w:rsidRPr="00D65D48">
        <w:rPr>
          <w:rFonts w:ascii="Tahoma" w:hAnsi="Tahoma" w:cs="Tahoma"/>
        </w:rPr>
        <w:t xml:space="preserve">the Applicant itself and its </w:t>
      </w:r>
      <w:r w:rsidR="00F030E3">
        <w:rPr>
          <w:rFonts w:ascii="Tahoma" w:hAnsi="Tahoma" w:cs="Tahoma"/>
        </w:rPr>
        <w:t>P</w:t>
      </w:r>
      <w:r w:rsidRPr="00D65D48">
        <w:rPr>
          <w:rFonts w:ascii="Tahoma" w:hAnsi="Tahoma" w:cs="Tahoma"/>
        </w:rPr>
        <w:t xml:space="preserve">artner(s) are aware that, for the purposes of safeguarding the financial interests of the </w:t>
      </w:r>
      <w:r w:rsidR="00D65D48" w:rsidRPr="00D65D48">
        <w:rPr>
          <w:rFonts w:ascii="Tahoma" w:hAnsi="Tahoma" w:cs="Tahoma"/>
        </w:rPr>
        <w:t>EU</w:t>
      </w:r>
      <w:r w:rsidRPr="00D65D48">
        <w:rPr>
          <w:rFonts w:ascii="Tahoma" w:hAnsi="Tahoma" w:cs="Tahoma"/>
        </w:rPr>
        <w:t>, their personal data may be transferred to internal audit services, the European Court of Auditors, the Financial Irregularities Panel or</w:t>
      </w:r>
      <w:r w:rsidR="00576A77" w:rsidRPr="00D65D48">
        <w:rPr>
          <w:rFonts w:ascii="Tahoma" w:hAnsi="Tahoma" w:cs="Tahoma"/>
        </w:rPr>
        <w:t xml:space="preserve"> the European Anti-Fraud Office</w:t>
      </w:r>
      <w:r w:rsidR="00B467C5" w:rsidRPr="00D65D48">
        <w:rPr>
          <w:rFonts w:ascii="Tahoma" w:hAnsi="Tahoma" w:cs="Tahoma"/>
          <w:snapToGrid w:val="0"/>
        </w:rPr>
        <w:t>. The Russian Federation and the Republic of Lithuania may conduct additional checks on the use of the Programme financing each on its respective territories.</w:t>
      </w:r>
      <w:r w:rsidR="00B467C5" w:rsidRPr="00D65D48">
        <w:rPr>
          <w:rFonts w:ascii="Tahoma" w:eastAsia="Calibri" w:hAnsi="Tahoma" w:cs="Tahoma"/>
          <w:lang w:eastAsia="lt-LT"/>
        </w:rPr>
        <w:t xml:space="preserve"> </w:t>
      </w:r>
    </w:p>
    <w:p w14:paraId="696E0E02" w14:textId="418F33AC" w:rsidR="00F030E3" w:rsidRPr="00F030E3" w:rsidRDefault="00121795" w:rsidP="00D65D48">
      <w:pPr>
        <w:pStyle w:val="ListParagraph"/>
        <w:numPr>
          <w:ilvl w:val="0"/>
          <w:numId w:val="1"/>
        </w:numPr>
        <w:tabs>
          <w:tab w:val="center" w:pos="7214"/>
          <w:tab w:val="left" w:pos="9700"/>
        </w:tabs>
        <w:ind w:left="426"/>
        <w:jc w:val="both"/>
        <w:rPr>
          <w:rFonts w:ascii="Tahoma" w:hAnsi="Tahoma" w:cs="Tahoma"/>
        </w:rPr>
      </w:pPr>
      <w:r w:rsidRPr="00541E8B">
        <w:rPr>
          <w:rFonts w:ascii="Tahoma" w:hAnsi="Tahoma" w:cs="Tahoma"/>
        </w:rPr>
        <w:lastRenderedPageBreak/>
        <w:t>in case of signature of the Grant Contract with the Managing Authority the Applicant actings as Lead Beneficiary will assume full legal and financial responsibility for project implementation vis-à-vis that authority as Lead Beneficiary.</w:t>
      </w:r>
    </w:p>
    <w:p w14:paraId="20F5C503" w14:textId="71832085" w:rsidR="00121795" w:rsidRDefault="00121795" w:rsidP="00121795">
      <w:pPr>
        <w:tabs>
          <w:tab w:val="center" w:pos="7214"/>
          <w:tab w:val="left" w:pos="9700"/>
        </w:tabs>
        <w:spacing w:after="0"/>
        <w:rPr>
          <w:rFonts w:ascii="Tahoma" w:hAnsi="Tahoma" w:cs="Tahoma"/>
        </w:rPr>
      </w:pPr>
      <w:r w:rsidRPr="00541E8B">
        <w:rPr>
          <w:rFonts w:ascii="Tahoma" w:hAnsi="Tahoma" w:cs="Tahoma"/>
        </w:rPr>
        <w:t xml:space="preserve">Moreover the Applicant by signing the Declaration declares that: </w:t>
      </w:r>
    </w:p>
    <w:p w14:paraId="4E83890C" w14:textId="692BC78E" w:rsidR="00F030E3" w:rsidRDefault="00F030E3" w:rsidP="00121795">
      <w:pPr>
        <w:tabs>
          <w:tab w:val="center" w:pos="7214"/>
          <w:tab w:val="left" w:pos="9700"/>
        </w:tabs>
        <w:spacing w:after="0"/>
        <w:rPr>
          <w:rFonts w:ascii="Tahoma" w:hAnsi="Tahoma" w:cs="Tahoma"/>
          <w:i/>
          <w:sz w:val="20"/>
          <w:szCs w:val="20"/>
        </w:rPr>
      </w:pPr>
      <w:r>
        <w:rPr>
          <w:rFonts w:ascii="Tahoma" w:hAnsi="Tahoma" w:cs="Tahoma"/>
          <w:i/>
          <w:sz w:val="20"/>
          <w:szCs w:val="20"/>
        </w:rPr>
        <w:t>(</w:t>
      </w:r>
      <w:r w:rsidRPr="00F030E3">
        <w:rPr>
          <w:rFonts w:ascii="Tahoma" w:hAnsi="Tahoma" w:cs="Tahoma"/>
          <w:i/>
          <w:sz w:val="20"/>
          <w:szCs w:val="20"/>
        </w:rPr>
        <w:t>Please tick</w:t>
      </w:r>
      <w:r>
        <w:rPr>
          <w:rFonts w:ascii="Tahoma" w:hAnsi="Tahoma" w:cs="Tahoma"/>
          <w:i/>
          <w:sz w:val="20"/>
          <w:szCs w:val="20"/>
        </w:rPr>
        <w:t xml:space="preserve"> off the relevant)</w:t>
      </w:r>
    </w:p>
    <w:p w14:paraId="0681CD0F" w14:textId="77777777" w:rsidR="00F030E3" w:rsidRPr="00F030E3" w:rsidRDefault="00F030E3" w:rsidP="00121795">
      <w:pPr>
        <w:tabs>
          <w:tab w:val="center" w:pos="7214"/>
          <w:tab w:val="left" w:pos="9700"/>
        </w:tabs>
        <w:spacing w:after="0"/>
        <w:rPr>
          <w:rFonts w:ascii="Tahoma" w:hAnsi="Tahoma" w:cs="Tahoma"/>
          <w:i/>
          <w:sz w:val="20"/>
          <w:szCs w:val="20"/>
        </w:rPr>
      </w:pPr>
    </w:p>
    <w:p w14:paraId="28F1C6B0" w14:textId="5D6B8697" w:rsidR="00F030E3" w:rsidRPr="00F030E3" w:rsidRDefault="003D56CF" w:rsidP="00F030E3">
      <w:pPr>
        <w:tabs>
          <w:tab w:val="center" w:pos="7214"/>
          <w:tab w:val="left" w:pos="9700"/>
        </w:tabs>
        <w:spacing w:after="0"/>
        <w:rPr>
          <w:rFonts w:ascii="Tahoma" w:hAnsi="Tahoma" w:cs="Tahoma"/>
        </w:rPr>
      </w:pPr>
      <w:sdt>
        <w:sdtPr>
          <w:rPr>
            <w:rFonts w:ascii="Tahoma" w:hAnsi="Tahoma" w:cs="Tahoma"/>
          </w:rPr>
          <w:id w:val="-1557155986"/>
          <w14:checkbox>
            <w14:checked w14:val="0"/>
            <w14:checkedState w14:val="2612" w14:font="MS Gothic"/>
            <w14:uncheckedState w14:val="2610" w14:font="MS Gothic"/>
          </w14:checkbox>
        </w:sdtPr>
        <w:sdtEndPr/>
        <w:sdtContent>
          <w:r w:rsidR="00F030E3">
            <w:rPr>
              <w:rFonts w:ascii="MS Gothic" w:eastAsia="MS Gothic" w:hAnsi="MS Gothic" w:cs="Tahoma" w:hint="eastAsia"/>
            </w:rPr>
            <w:t>☐</w:t>
          </w:r>
        </w:sdtContent>
      </w:sdt>
      <w:r w:rsidR="00F030E3">
        <w:rPr>
          <w:rFonts w:ascii="Tahoma" w:hAnsi="Tahoma" w:cs="Tahoma"/>
        </w:rPr>
        <w:t xml:space="preserve"> O</w:t>
      </w:r>
      <w:r w:rsidR="00F030E3" w:rsidRPr="00F030E3">
        <w:rPr>
          <w:rFonts w:ascii="Tahoma" w:hAnsi="Tahoma" w:cs="Tahoma"/>
        </w:rPr>
        <w:t>rganisation is not entitled to recover any paid Value Added Tax (VAT) by whatever means, and therefore all the expenditure related to the Project to be reported will include VAT.</w:t>
      </w:r>
    </w:p>
    <w:p w14:paraId="1639BD53" w14:textId="62684D9D" w:rsidR="00121795" w:rsidRPr="00541E8B" w:rsidRDefault="003D56CF" w:rsidP="00121795">
      <w:pPr>
        <w:tabs>
          <w:tab w:val="center" w:pos="7214"/>
          <w:tab w:val="left" w:pos="9700"/>
        </w:tabs>
        <w:spacing w:after="0"/>
        <w:rPr>
          <w:rFonts w:ascii="Tahoma" w:hAnsi="Tahoma" w:cs="Tahoma"/>
        </w:rPr>
      </w:pPr>
      <w:sdt>
        <w:sdtPr>
          <w:rPr>
            <w:rFonts w:ascii="Tahoma" w:hAnsi="Tahoma" w:cs="Tahoma"/>
          </w:rPr>
          <w:id w:val="-1441530577"/>
          <w14:checkbox>
            <w14:checked w14:val="0"/>
            <w14:checkedState w14:val="2612" w14:font="MS Gothic"/>
            <w14:uncheckedState w14:val="2610" w14:font="MS Gothic"/>
          </w14:checkbox>
        </w:sdtPr>
        <w:sdtEndPr/>
        <w:sdtContent>
          <w:r w:rsidR="00F030E3">
            <w:rPr>
              <w:rFonts w:ascii="MS Gothic" w:eastAsia="MS Gothic" w:hAnsi="MS Gothic" w:cs="Tahoma" w:hint="eastAsia"/>
            </w:rPr>
            <w:t>☐</w:t>
          </w:r>
        </w:sdtContent>
      </w:sdt>
      <w:r w:rsidR="00F030E3">
        <w:rPr>
          <w:rFonts w:ascii="Tahoma" w:hAnsi="Tahoma" w:cs="Tahoma"/>
        </w:rPr>
        <w:t xml:space="preserve"> O</w:t>
      </w:r>
      <w:r w:rsidR="00F030E3" w:rsidRPr="00F030E3">
        <w:rPr>
          <w:rFonts w:ascii="Tahoma" w:hAnsi="Tahoma" w:cs="Tahoma"/>
        </w:rPr>
        <w:t>rganisation is entitled to partially recover Value Added Tax (VAT) and all the expenditure related to the Project will only include non-recoverable VAT.</w:t>
      </w:r>
    </w:p>
    <w:p w14:paraId="4020E2A8" w14:textId="77777777" w:rsidR="00121795" w:rsidRPr="00541E8B" w:rsidRDefault="00121795" w:rsidP="00121795">
      <w:pPr>
        <w:tabs>
          <w:tab w:val="center" w:pos="7214"/>
          <w:tab w:val="left" w:pos="9700"/>
        </w:tabs>
        <w:spacing w:after="0"/>
        <w:rPr>
          <w:rFonts w:ascii="Tahoma" w:hAnsi="Tahoma" w:cs="Tahoma"/>
        </w:rPr>
      </w:pPr>
    </w:p>
    <w:p w14:paraId="48A42823" w14:textId="19620A02" w:rsidR="00121795" w:rsidRPr="00541E8B" w:rsidRDefault="00121795" w:rsidP="00121795">
      <w:pPr>
        <w:tabs>
          <w:tab w:val="center" w:pos="7214"/>
          <w:tab w:val="left" w:pos="9700"/>
        </w:tabs>
        <w:spacing w:after="0"/>
        <w:rPr>
          <w:rFonts w:ascii="Tahoma" w:hAnsi="Tahoma" w:cs="Tahoma"/>
        </w:rPr>
      </w:pPr>
      <w:r w:rsidRPr="00541E8B">
        <w:rPr>
          <w:rFonts w:ascii="Tahoma" w:hAnsi="Tahoma" w:cs="Tahoma"/>
        </w:rPr>
        <w:t>Signed on behalf of the Applicant:</w:t>
      </w:r>
    </w:p>
    <w:tbl>
      <w:tblPr>
        <w:tblW w:w="9752" w:type="dxa"/>
        <w:tblInd w:w="-5" w:type="dxa"/>
        <w:tblLook w:val="04A0" w:firstRow="1" w:lastRow="0" w:firstColumn="1" w:lastColumn="0" w:noHBand="0" w:noVBand="1"/>
      </w:tblPr>
      <w:tblGrid>
        <w:gridCol w:w="3828"/>
        <w:gridCol w:w="5924"/>
      </w:tblGrid>
      <w:tr w:rsidR="00121795" w:rsidRPr="00541E8B" w14:paraId="46C77BA0" w14:textId="77777777" w:rsidTr="00015793">
        <w:trPr>
          <w:trHeight w:val="1208"/>
        </w:trPr>
        <w:tc>
          <w:tcPr>
            <w:tcW w:w="3828" w:type="dxa"/>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5CA4B023" w14:textId="77777777" w:rsidR="00121795" w:rsidRPr="00541E8B" w:rsidRDefault="00121795" w:rsidP="00917C06">
            <w:pPr>
              <w:spacing w:after="0" w:line="240" w:lineRule="auto"/>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Name and position of the signatory</w:t>
            </w:r>
          </w:p>
        </w:tc>
        <w:tc>
          <w:tcPr>
            <w:tcW w:w="5924" w:type="dxa"/>
            <w:tcBorders>
              <w:top w:val="single" w:sz="4" w:space="0" w:color="auto"/>
              <w:left w:val="nil"/>
              <w:bottom w:val="single" w:sz="4" w:space="0" w:color="auto"/>
              <w:right w:val="single" w:sz="4" w:space="0" w:color="000000"/>
            </w:tcBorders>
            <w:shd w:val="clear" w:color="auto" w:fill="auto"/>
            <w:noWrap/>
            <w:vAlign w:val="bottom"/>
            <w:hideMark/>
          </w:tcPr>
          <w:p w14:paraId="35061E5C" w14:textId="77777777" w:rsidR="00121795" w:rsidRPr="00541E8B" w:rsidRDefault="00121795" w:rsidP="00917C06">
            <w:pPr>
              <w:spacing w:after="0" w:line="240" w:lineRule="auto"/>
              <w:jc w:val="center"/>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 </w:t>
            </w:r>
          </w:p>
        </w:tc>
      </w:tr>
      <w:tr w:rsidR="00121795" w:rsidRPr="00541E8B" w14:paraId="09473D15" w14:textId="77777777" w:rsidTr="00015793">
        <w:trPr>
          <w:trHeight w:val="545"/>
        </w:trPr>
        <w:tc>
          <w:tcPr>
            <w:tcW w:w="3828" w:type="dxa"/>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6DDE788C" w14:textId="77777777" w:rsidR="00121795" w:rsidRPr="00541E8B" w:rsidRDefault="00121795" w:rsidP="00917C06">
            <w:pPr>
              <w:spacing w:after="0" w:line="240" w:lineRule="auto"/>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Location</w:t>
            </w:r>
          </w:p>
        </w:tc>
        <w:tc>
          <w:tcPr>
            <w:tcW w:w="5924" w:type="dxa"/>
            <w:tcBorders>
              <w:top w:val="single" w:sz="4" w:space="0" w:color="auto"/>
              <w:left w:val="nil"/>
              <w:bottom w:val="single" w:sz="4" w:space="0" w:color="auto"/>
              <w:right w:val="single" w:sz="4" w:space="0" w:color="000000"/>
            </w:tcBorders>
            <w:shd w:val="clear" w:color="auto" w:fill="auto"/>
            <w:noWrap/>
            <w:vAlign w:val="bottom"/>
            <w:hideMark/>
          </w:tcPr>
          <w:p w14:paraId="0AC38162" w14:textId="77777777" w:rsidR="00121795" w:rsidRPr="00541E8B" w:rsidRDefault="00121795" w:rsidP="00917C06">
            <w:pPr>
              <w:spacing w:after="0" w:line="240" w:lineRule="auto"/>
              <w:jc w:val="center"/>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 </w:t>
            </w:r>
          </w:p>
        </w:tc>
      </w:tr>
      <w:tr w:rsidR="00121795" w:rsidRPr="00541E8B" w14:paraId="6B3093E1" w14:textId="77777777" w:rsidTr="00015793">
        <w:trPr>
          <w:trHeight w:val="553"/>
        </w:trPr>
        <w:tc>
          <w:tcPr>
            <w:tcW w:w="3828" w:type="dxa"/>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0CFF161D" w14:textId="77777777" w:rsidR="00121795" w:rsidRPr="00541E8B" w:rsidRDefault="00121795" w:rsidP="00917C06">
            <w:pPr>
              <w:spacing w:after="0" w:line="240" w:lineRule="auto"/>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Date of signature</w:t>
            </w:r>
          </w:p>
        </w:tc>
        <w:tc>
          <w:tcPr>
            <w:tcW w:w="5924" w:type="dxa"/>
            <w:tcBorders>
              <w:top w:val="single" w:sz="4" w:space="0" w:color="auto"/>
              <w:left w:val="nil"/>
              <w:bottom w:val="single" w:sz="4" w:space="0" w:color="auto"/>
              <w:right w:val="single" w:sz="4" w:space="0" w:color="000000"/>
            </w:tcBorders>
            <w:shd w:val="clear" w:color="auto" w:fill="auto"/>
            <w:noWrap/>
            <w:vAlign w:val="bottom"/>
            <w:hideMark/>
          </w:tcPr>
          <w:p w14:paraId="310014F4" w14:textId="77777777" w:rsidR="00121795" w:rsidRPr="00541E8B" w:rsidRDefault="00121795" w:rsidP="00917C06">
            <w:pPr>
              <w:spacing w:after="0" w:line="240" w:lineRule="auto"/>
              <w:jc w:val="center"/>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 </w:t>
            </w:r>
          </w:p>
        </w:tc>
      </w:tr>
      <w:tr w:rsidR="00121795" w:rsidRPr="00541E8B" w14:paraId="770163E3" w14:textId="77777777" w:rsidTr="00015793">
        <w:trPr>
          <w:trHeight w:val="1000"/>
        </w:trPr>
        <w:tc>
          <w:tcPr>
            <w:tcW w:w="3828" w:type="dxa"/>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41A60444" w14:textId="7FD638B7" w:rsidR="00121795" w:rsidRPr="00541E8B" w:rsidRDefault="00121795" w:rsidP="00917C06">
            <w:pPr>
              <w:spacing w:after="0" w:line="240" w:lineRule="auto"/>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Signature and stamp</w:t>
            </w:r>
            <w:r w:rsidR="00D65D48">
              <w:rPr>
                <w:rFonts w:ascii="Tahoma" w:eastAsia="Times New Roman" w:hAnsi="Tahoma" w:cs="Tahoma"/>
                <w:color w:val="000000"/>
                <w:lang w:eastAsia="lt-LT" w:bidi="hi-IN"/>
              </w:rPr>
              <w:t xml:space="preserve"> (if applicable)</w:t>
            </w:r>
          </w:p>
        </w:tc>
        <w:tc>
          <w:tcPr>
            <w:tcW w:w="5924" w:type="dxa"/>
            <w:tcBorders>
              <w:top w:val="single" w:sz="4" w:space="0" w:color="auto"/>
              <w:left w:val="nil"/>
              <w:bottom w:val="single" w:sz="4" w:space="0" w:color="auto"/>
              <w:right w:val="single" w:sz="4" w:space="0" w:color="000000"/>
            </w:tcBorders>
            <w:shd w:val="clear" w:color="auto" w:fill="auto"/>
            <w:noWrap/>
            <w:vAlign w:val="bottom"/>
            <w:hideMark/>
          </w:tcPr>
          <w:p w14:paraId="18FE8357" w14:textId="77777777" w:rsidR="00121795" w:rsidRPr="00541E8B" w:rsidRDefault="00121795" w:rsidP="00917C06">
            <w:pPr>
              <w:spacing w:after="0" w:line="240" w:lineRule="auto"/>
              <w:jc w:val="center"/>
              <w:rPr>
                <w:rFonts w:ascii="Tahoma" w:eastAsia="Times New Roman" w:hAnsi="Tahoma" w:cs="Tahoma"/>
                <w:color w:val="000000"/>
                <w:lang w:eastAsia="lt-LT" w:bidi="hi-IN"/>
              </w:rPr>
            </w:pPr>
            <w:r w:rsidRPr="00541E8B">
              <w:rPr>
                <w:rFonts w:ascii="Tahoma" w:eastAsia="Times New Roman" w:hAnsi="Tahoma" w:cs="Tahoma"/>
                <w:color w:val="000000"/>
                <w:lang w:eastAsia="lt-LT" w:bidi="hi-IN"/>
              </w:rPr>
              <w:t> </w:t>
            </w:r>
          </w:p>
        </w:tc>
      </w:tr>
    </w:tbl>
    <w:p w14:paraId="6AC1A451" w14:textId="0DEC7470" w:rsidR="00853D04" w:rsidRPr="00541E8B" w:rsidRDefault="00853D04" w:rsidP="00356485">
      <w:pPr>
        <w:tabs>
          <w:tab w:val="center" w:pos="7214"/>
          <w:tab w:val="left" w:pos="9700"/>
        </w:tabs>
        <w:rPr>
          <w:rFonts w:ascii="Tahoma" w:hAnsi="Tahoma" w:cs="Tahoma"/>
        </w:rPr>
      </w:pPr>
    </w:p>
    <w:sectPr w:rsidR="00853D04" w:rsidRPr="00541E8B" w:rsidSect="00605022">
      <w:pgSz w:w="11906" w:h="16838"/>
      <w:pgMar w:top="1276" w:right="992"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7283" w14:textId="77777777" w:rsidR="004379DA" w:rsidRDefault="004379DA" w:rsidP="0074397F">
      <w:pPr>
        <w:spacing w:after="0" w:line="240" w:lineRule="auto"/>
      </w:pPr>
      <w:r>
        <w:separator/>
      </w:r>
    </w:p>
  </w:endnote>
  <w:endnote w:type="continuationSeparator" w:id="0">
    <w:p w14:paraId="02607BBF" w14:textId="77777777" w:rsidR="004379DA" w:rsidRDefault="004379DA" w:rsidP="0074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8B5D" w14:textId="77777777" w:rsidR="004379DA" w:rsidRDefault="004379DA" w:rsidP="0074397F">
      <w:pPr>
        <w:spacing w:after="0" w:line="240" w:lineRule="auto"/>
      </w:pPr>
      <w:r>
        <w:separator/>
      </w:r>
    </w:p>
  </w:footnote>
  <w:footnote w:type="continuationSeparator" w:id="0">
    <w:p w14:paraId="655EFB00" w14:textId="77777777" w:rsidR="004379DA" w:rsidRDefault="004379DA" w:rsidP="00743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660"/>
    <w:multiLevelType w:val="hybridMultilevel"/>
    <w:tmpl w:val="7B087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DE1DB9"/>
    <w:multiLevelType w:val="hybridMultilevel"/>
    <w:tmpl w:val="0F98B6FA"/>
    <w:lvl w:ilvl="0" w:tplc="9A2AB560">
      <w:start w:val="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444C68"/>
    <w:multiLevelType w:val="hybridMultilevel"/>
    <w:tmpl w:val="5010C7F6"/>
    <w:lvl w:ilvl="0" w:tplc="F38E55C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9223F3F"/>
    <w:multiLevelType w:val="hybridMultilevel"/>
    <w:tmpl w:val="2A6E3E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8B91F40"/>
    <w:multiLevelType w:val="hybridMultilevel"/>
    <w:tmpl w:val="5B38E7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D62D90"/>
    <w:multiLevelType w:val="hybridMultilevel"/>
    <w:tmpl w:val="92E4BB40"/>
    <w:lvl w:ilvl="0" w:tplc="9A2AB560">
      <w:start w:val="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70"/>
    <w:rsid w:val="00015793"/>
    <w:rsid w:val="00023078"/>
    <w:rsid w:val="00034894"/>
    <w:rsid w:val="00037D34"/>
    <w:rsid w:val="00041394"/>
    <w:rsid w:val="00062C5F"/>
    <w:rsid w:val="00072772"/>
    <w:rsid w:val="00073BFA"/>
    <w:rsid w:val="00082D7F"/>
    <w:rsid w:val="0009345A"/>
    <w:rsid w:val="000960C5"/>
    <w:rsid w:val="00097670"/>
    <w:rsid w:val="000A739E"/>
    <w:rsid w:val="000A7924"/>
    <w:rsid w:val="000C5C4E"/>
    <w:rsid w:val="000D10B1"/>
    <w:rsid w:val="000D2CB4"/>
    <w:rsid w:val="000D5BC1"/>
    <w:rsid w:val="000D6077"/>
    <w:rsid w:val="000E2D43"/>
    <w:rsid w:val="000E7CBF"/>
    <w:rsid w:val="000F2E96"/>
    <w:rsid w:val="000F78DB"/>
    <w:rsid w:val="00101DE8"/>
    <w:rsid w:val="00102ABD"/>
    <w:rsid w:val="0010409A"/>
    <w:rsid w:val="00106873"/>
    <w:rsid w:val="001134DB"/>
    <w:rsid w:val="00115AB8"/>
    <w:rsid w:val="001201D0"/>
    <w:rsid w:val="00121795"/>
    <w:rsid w:val="00122C24"/>
    <w:rsid w:val="0012437E"/>
    <w:rsid w:val="00124414"/>
    <w:rsid w:val="00127C7D"/>
    <w:rsid w:val="001322E9"/>
    <w:rsid w:val="00156C5C"/>
    <w:rsid w:val="00161F46"/>
    <w:rsid w:val="0017413D"/>
    <w:rsid w:val="001952D3"/>
    <w:rsid w:val="001B65C6"/>
    <w:rsid w:val="001C65D8"/>
    <w:rsid w:val="001D066A"/>
    <w:rsid w:val="001D510E"/>
    <w:rsid w:val="001D5B40"/>
    <w:rsid w:val="001F152A"/>
    <w:rsid w:val="001F1B69"/>
    <w:rsid w:val="001F69FF"/>
    <w:rsid w:val="00213292"/>
    <w:rsid w:val="002247A3"/>
    <w:rsid w:val="002266A6"/>
    <w:rsid w:val="00241AF2"/>
    <w:rsid w:val="002539BC"/>
    <w:rsid w:val="002569D6"/>
    <w:rsid w:val="00272066"/>
    <w:rsid w:val="0027688A"/>
    <w:rsid w:val="00282748"/>
    <w:rsid w:val="00285014"/>
    <w:rsid w:val="00292864"/>
    <w:rsid w:val="00292F7C"/>
    <w:rsid w:val="002A062C"/>
    <w:rsid w:val="002A1086"/>
    <w:rsid w:val="002A15AB"/>
    <w:rsid w:val="002A1634"/>
    <w:rsid w:val="002B6956"/>
    <w:rsid w:val="002B78C4"/>
    <w:rsid w:val="002D058A"/>
    <w:rsid w:val="002D401E"/>
    <w:rsid w:val="002F701F"/>
    <w:rsid w:val="00303DAC"/>
    <w:rsid w:val="00305A27"/>
    <w:rsid w:val="00317566"/>
    <w:rsid w:val="003218EE"/>
    <w:rsid w:val="003273D4"/>
    <w:rsid w:val="00332E8D"/>
    <w:rsid w:val="00333509"/>
    <w:rsid w:val="00333BF8"/>
    <w:rsid w:val="00356485"/>
    <w:rsid w:val="00362B87"/>
    <w:rsid w:val="0036575C"/>
    <w:rsid w:val="00370363"/>
    <w:rsid w:val="003707C8"/>
    <w:rsid w:val="00374A6E"/>
    <w:rsid w:val="00380A6F"/>
    <w:rsid w:val="003932E3"/>
    <w:rsid w:val="0039522B"/>
    <w:rsid w:val="003A3670"/>
    <w:rsid w:val="003B3BAC"/>
    <w:rsid w:val="003B4FE0"/>
    <w:rsid w:val="003D001E"/>
    <w:rsid w:val="003D56CF"/>
    <w:rsid w:val="004059A8"/>
    <w:rsid w:val="0040610A"/>
    <w:rsid w:val="00422E05"/>
    <w:rsid w:val="00426D48"/>
    <w:rsid w:val="0043212A"/>
    <w:rsid w:val="00434299"/>
    <w:rsid w:val="004379DA"/>
    <w:rsid w:val="00437E90"/>
    <w:rsid w:val="004510EE"/>
    <w:rsid w:val="00454034"/>
    <w:rsid w:val="0045652C"/>
    <w:rsid w:val="00462AB7"/>
    <w:rsid w:val="00462E90"/>
    <w:rsid w:val="0046426F"/>
    <w:rsid w:val="004668F9"/>
    <w:rsid w:val="00472738"/>
    <w:rsid w:val="004741FE"/>
    <w:rsid w:val="00480868"/>
    <w:rsid w:val="00485BB8"/>
    <w:rsid w:val="00495537"/>
    <w:rsid w:val="00496F67"/>
    <w:rsid w:val="004B1668"/>
    <w:rsid w:val="004C2742"/>
    <w:rsid w:val="004C4843"/>
    <w:rsid w:val="004C6AAD"/>
    <w:rsid w:val="004E02E8"/>
    <w:rsid w:val="004E2CC8"/>
    <w:rsid w:val="00502927"/>
    <w:rsid w:val="0050605A"/>
    <w:rsid w:val="00506FFC"/>
    <w:rsid w:val="00522319"/>
    <w:rsid w:val="00532375"/>
    <w:rsid w:val="00532BAE"/>
    <w:rsid w:val="005371D8"/>
    <w:rsid w:val="00541E8B"/>
    <w:rsid w:val="0055298D"/>
    <w:rsid w:val="00552E7C"/>
    <w:rsid w:val="005550A8"/>
    <w:rsid w:val="00555259"/>
    <w:rsid w:val="0056520D"/>
    <w:rsid w:val="0056626E"/>
    <w:rsid w:val="00576A77"/>
    <w:rsid w:val="005834E8"/>
    <w:rsid w:val="00590875"/>
    <w:rsid w:val="005A4ED4"/>
    <w:rsid w:val="005E35B0"/>
    <w:rsid w:val="005E5A5B"/>
    <w:rsid w:val="005F5CB2"/>
    <w:rsid w:val="006021E5"/>
    <w:rsid w:val="00605022"/>
    <w:rsid w:val="0061051C"/>
    <w:rsid w:val="006152D6"/>
    <w:rsid w:val="00616F52"/>
    <w:rsid w:val="00635969"/>
    <w:rsid w:val="00646A5A"/>
    <w:rsid w:val="00656205"/>
    <w:rsid w:val="00664E37"/>
    <w:rsid w:val="006A20A8"/>
    <w:rsid w:val="006C0C06"/>
    <w:rsid w:val="006D400C"/>
    <w:rsid w:val="006D4DF8"/>
    <w:rsid w:val="006E0520"/>
    <w:rsid w:val="006E22C0"/>
    <w:rsid w:val="006E4049"/>
    <w:rsid w:val="00723EB2"/>
    <w:rsid w:val="007252E1"/>
    <w:rsid w:val="00726C87"/>
    <w:rsid w:val="00730929"/>
    <w:rsid w:val="00734667"/>
    <w:rsid w:val="00735827"/>
    <w:rsid w:val="00737C99"/>
    <w:rsid w:val="00741F75"/>
    <w:rsid w:val="0074397F"/>
    <w:rsid w:val="007647A0"/>
    <w:rsid w:val="007647E2"/>
    <w:rsid w:val="00765090"/>
    <w:rsid w:val="00767B25"/>
    <w:rsid w:val="00790A47"/>
    <w:rsid w:val="007A0D27"/>
    <w:rsid w:val="007A466D"/>
    <w:rsid w:val="007A645B"/>
    <w:rsid w:val="007C0436"/>
    <w:rsid w:val="007C1C26"/>
    <w:rsid w:val="007C5907"/>
    <w:rsid w:val="007D16AD"/>
    <w:rsid w:val="007E0E84"/>
    <w:rsid w:val="007E3B1D"/>
    <w:rsid w:val="007E5668"/>
    <w:rsid w:val="00807F3D"/>
    <w:rsid w:val="0082305D"/>
    <w:rsid w:val="00827146"/>
    <w:rsid w:val="00835CEA"/>
    <w:rsid w:val="00842333"/>
    <w:rsid w:val="00853B81"/>
    <w:rsid w:val="00853D04"/>
    <w:rsid w:val="00853F58"/>
    <w:rsid w:val="00873D16"/>
    <w:rsid w:val="008852A3"/>
    <w:rsid w:val="008A508A"/>
    <w:rsid w:val="008B2227"/>
    <w:rsid w:val="008C0DDB"/>
    <w:rsid w:val="008E56AC"/>
    <w:rsid w:val="008F319B"/>
    <w:rsid w:val="008F6302"/>
    <w:rsid w:val="008F64BE"/>
    <w:rsid w:val="00914654"/>
    <w:rsid w:val="00915972"/>
    <w:rsid w:val="00917C06"/>
    <w:rsid w:val="00921385"/>
    <w:rsid w:val="0092223C"/>
    <w:rsid w:val="00923F32"/>
    <w:rsid w:val="00925459"/>
    <w:rsid w:val="0095397E"/>
    <w:rsid w:val="00962434"/>
    <w:rsid w:val="00967B07"/>
    <w:rsid w:val="0097293F"/>
    <w:rsid w:val="009943C5"/>
    <w:rsid w:val="009A4443"/>
    <w:rsid w:val="009B3DFC"/>
    <w:rsid w:val="009B6C73"/>
    <w:rsid w:val="009D6EDB"/>
    <w:rsid w:val="009D775B"/>
    <w:rsid w:val="009E7E46"/>
    <w:rsid w:val="009F3433"/>
    <w:rsid w:val="00A009E5"/>
    <w:rsid w:val="00A02DB5"/>
    <w:rsid w:val="00A16C2B"/>
    <w:rsid w:val="00A203DB"/>
    <w:rsid w:val="00A3059F"/>
    <w:rsid w:val="00A3352B"/>
    <w:rsid w:val="00A35331"/>
    <w:rsid w:val="00A45453"/>
    <w:rsid w:val="00A46079"/>
    <w:rsid w:val="00A50ADC"/>
    <w:rsid w:val="00A6692E"/>
    <w:rsid w:val="00A726E8"/>
    <w:rsid w:val="00A775E9"/>
    <w:rsid w:val="00A91732"/>
    <w:rsid w:val="00A94214"/>
    <w:rsid w:val="00A95F98"/>
    <w:rsid w:val="00AB3341"/>
    <w:rsid w:val="00AB585D"/>
    <w:rsid w:val="00AC2200"/>
    <w:rsid w:val="00AC262D"/>
    <w:rsid w:val="00AC6221"/>
    <w:rsid w:val="00AD379D"/>
    <w:rsid w:val="00B00756"/>
    <w:rsid w:val="00B0112A"/>
    <w:rsid w:val="00B02A2D"/>
    <w:rsid w:val="00B0522A"/>
    <w:rsid w:val="00B07D84"/>
    <w:rsid w:val="00B21B34"/>
    <w:rsid w:val="00B3685C"/>
    <w:rsid w:val="00B41EF2"/>
    <w:rsid w:val="00B41FCD"/>
    <w:rsid w:val="00B43529"/>
    <w:rsid w:val="00B45566"/>
    <w:rsid w:val="00B45686"/>
    <w:rsid w:val="00B467C5"/>
    <w:rsid w:val="00B47F58"/>
    <w:rsid w:val="00B56113"/>
    <w:rsid w:val="00B61F0B"/>
    <w:rsid w:val="00B64458"/>
    <w:rsid w:val="00B71C90"/>
    <w:rsid w:val="00B72C01"/>
    <w:rsid w:val="00B94C76"/>
    <w:rsid w:val="00BC41D5"/>
    <w:rsid w:val="00BD126B"/>
    <w:rsid w:val="00BD399A"/>
    <w:rsid w:val="00BD5020"/>
    <w:rsid w:val="00BF1CA1"/>
    <w:rsid w:val="00BF37E4"/>
    <w:rsid w:val="00BF63EF"/>
    <w:rsid w:val="00C01060"/>
    <w:rsid w:val="00C05B49"/>
    <w:rsid w:val="00C11C89"/>
    <w:rsid w:val="00C3028B"/>
    <w:rsid w:val="00C437EE"/>
    <w:rsid w:val="00C52F23"/>
    <w:rsid w:val="00C6043E"/>
    <w:rsid w:val="00C70C0D"/>
    <w:rsid w:val="00C77351"/>
    <w:rsid w:val="00C92255"/>
    <w:rsid w:val="00CA20DF"/>
    <w:rsid w:val="00CA2CD3"/>
    <w:rsid w:val="00CA3091"/>
    <w:rsid w:val="00CA583C"/>
    <w:rsid w:val="00CB3E29"/>
    <w:rsid w:val="00CB48BB"/>
    <w:rsid w:val="00CC221F"/>
    <w:rsid w:val="00CC3901"/>
    <w:rsid w:val="00CC6204"/>
    <w:rsid w:val="00CD27B8"/>
    <w:rsid w:val="00CD3B9E"/>
    <w:rsid w:val="00CD4788"/>
    <w:rsid w:val="00CD4DA8"/>
    <w:rsid w:val="00CE153E"/>
    <w:rsid w:val="00CE6FDB"/>
    <w:rsid w:val="00CF1906"/>
    <w:rsid w:val="00CF51D7"/>
    <w:rsid w:val="00CF597C"/>
    <w:rsid w:val="00D10DA2"/>
    <w:rsid w:val="00D300BA"/>
    <w:rsid w:val="00D33251"/>
    <w:rsid w:val="00D4193E"/>
    <w:rsid w:val="00D42134"/>
    <w:rsid w:val="00D50833"/>
    <w:rsid w:val="00D6517D"/>
    <w:rsid w:val="00D65D48"/>
    <w:rsid w:val="00D75E5D"/>
    <w:rsid w:val="00D87090"/>
    <w:rsid w:val="00D93DA0"/>
    <w:rsid w:val="00D973A7"/>
    <w:rsid w:val="00DA509A"/>
    <w:rsid w:val="00DB186E"/>
    <w:rsid w:val="00DC7ECA"/>
    <w:rsid w:val="00DD1DE3"/>
    <w:rsid w:val="00DD4050"/>
    <w:rsid w:val="00DE1AE1"/>
    <w:rsid w:val="00DE668A"/>
    <w:rsid w:val="00DF26E5"/>
    <w:rsid w:val="00DF3158"/>
    <w:rsid w:val="00E062F2"/>
    <w:rsid w:val="00E10CF7"/>
    <w:rsid w:val="00E178B6"/>
    <w:rsid w:val="00E24542"/>
    <w:rsid w:val="00E253D6"/>
    <w:rsid w:val="00E25728"/>
    <w:rsid w:val="00E266A6"/>
    <w:rsid w:val="00E27E1F"/>
    <w:rsid w:val="00E30BAE"/>
    <w:rsid w:val="00E31553"/>
    <w:rsid w:val="00E40D6A"/>
    <w:rsid w:val="00E43DB3"/>
    <w:rsid w:val="00E60643"/>
    <w:rsid w:val="00E66C62"/>
    <w:rsid w:val="00E77671"/>
    <w:rsid w:val="00E8750C"/>
    <w:rsid w:val="00EA16BC"/>
    <w:rsid w:val="00EA4610"/>
    <w:rsid w:val="00EA55B1"/>
    <w:rsid w:val="00EC1943"/>
    <w:rsid w:val="00EC221A"/>
    <w:rsid w:val="00ED1C30"/>
    <w:rsid w:val="00EE05D8"/>
    <w:rsid w:val="00EE77B5"/>
    <w:rsid w:val="00F030E3"/>
    <w:rsid w:val="00F0461A"/>
    <w:rsid w:val="00F0747A"/>
    <w:rsid w:val="00F1651B"/>
    <w:rsid w:val="00F3732D"/>
    <w:rsid w:val="00F572AA"/>
    <w:rsid w:val="00F57D82"/>
    <w:rsid w:val="00F66E41"/>
    <w:rsid w:val="00F670ED"/>
    <w:rsid w:val="00F752DC"/>
    <w:rsid w:val="00F81559"/>
    <w:rsid w:val="00F96A1F"/>
    <w:rsid w:val="00FA54D7"/>
    <w:rsid w:val="00FD15E1"/>
    <w:rsid w:val="00FD30DE"/>
    <w:rsid w:val="00FD7035"/>
    <w:rsid w:val="00FE0862"/>
    <w:rsid w:val="00FF02F6"/>
    <w:rsid w:val="00FF457E"/>
    <w:rsid w:val="00FF4834"/>
    <w:rsid w:val="00FF5C51"/>
  </w:rsids>
  <m:mathPr>
    <m:mathFont m:val="Cambria Math"/>
    <m:brkBin m:val="before"/>
    <m:brkBinSub m:val="--"/>
    <m:smallFrac m:val="0"/>
    <m:dispDef/>
    <m:lMargin m:val="0"/>
    <m:rMargin m:val="0"/>
    <m:defJc m:val="centerGroup"/>
    <m:wrapIndent m:val="1440"/>
    <m:intLim m:val="subSup"/>
    <m:naryLim m:val="undOvr"/>
  </m:mathPr>
  <w:themeFontLang w:val="lt-LT" w:bidi="hi-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E3EA44D"/>
  <w15:docId w15:val="{FD75A898-82A5-4883-8128-ADE2B9D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70"/>
    <w:rPr>
      <w:rFonts w:ascii="Tahoma" w:hAnsi="Tahoma" w:cs="Tahoma"/>
      <w:sz w:val="16"/>
      <w:szCs w:val="16"/>
    </w:rPr>
  </w:style>
  <w:style w:type="character" w:styleId="Hyperlink">
    <w:name w:val="Hyperlink"/>
    <w:basedOn w:val="DefaultParagraphFont"/>
    <w:uiPriority w:val="99"/>
    <w:unhideWhenUsed/>
    <w:rsid w:val="001F152A"/>
    <w:rPr>
      <w:color w:val="0000FF" w:themeColor="hyperlink"/>
      <w:u w:val="single"/>
    </w:rPr>
  </w:style>
  <w:style w:type="table" w:styleId="TableGrid">
    <w:name w:val="Table Grid"/>
    <w:basedOn w:val="TableNormal"/>
    <w:uiPriority w:val="59"/>
    <w:rsid w:val="001F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351"/>
    <w:rPr>
      <w:sz w:val="16"/>
      <w:szCs w:val="16"/>
    </w:rPr>
  </w:style>
  <w:style w:type="paragraph" w:styleId="CommentText">
    <w:name w:val="annotation text"/>
    <w:basedOn w:val="Normal"/>
    <w:link w:val="CommentTextChar"/>
    <w:uiPriority w:val="99"/>
    <w:unhideWhenUsed/>
    <w:rsid w:val="00C77351"/>
    <w:pPr>
      <w:spacing w:line="240" w:lineRule="auto"/>
    </w:pPr>
    <w:rPr>
      <w:sz w:val="20"/>
      <w:szCs w:val="20"/>
    </w:rPr>
  </w:style>
  <w:style w:type="character" w:customStyle="1" w:styleId="CommentTextChar">
    <w:name w:val="Comment Text Char"/>
    <w:basedOn w:val="DefaultParagraphFont"/>
    <w:link w:val="CommentText"/>
    <w:uiPriority w:val="99"/>
    <w:rsid w:val="00C77351"/>
    <w:rPr>
      <w:sz w:val="20"/>
      <w:szCs w:val="20"/>
    </w:rPr>
  </w:style>
  <w:style w:type="paragraph" w:styleId="CommentSubject">
    <w:name w:val="annotation subject"/>
    <w:basedOn w:val="CommentText"/>
    <w:next w:val="CommentText"/>
    <w:link w:val="CommentSubjectChar"/>
    <w:uiPriority w:val="99"/>
    <w:semiHidden/>
    <w:unhideWhenUsed/>
    <w:rsid w:val="00C77351"/>
    <w:rPr>
      <w:b/>
      <w:bCs/>
    </w:rPr>
  </w:style>
  <w:style w:type="character" w:customStyle="1" w:styleId="CommentSubjectChar">
    <w:name w:val="Comment Subject Char"/>
    <w:basedOn w:val="CommentTextChar"/>
    <w:link w:val="CommentSubject"/>
    <w:uiPriority w:val="99"/>
    <w:semiHidden/>
    <w:rsid w:val="00C77351"/>
    <w:rPr>
      <w:b/>
      <w:bCs/>
      <w:sz w:val="20"/>
      <w:szCs w:val="20"/>
    </w:rPr>
  </w:style>
  <w:style w:type="paragraph" w:styleId="ListParagraph">
    <w:name w:val="List Paragraph"/>
    <w:basedOn w:val="Normal"/>
    <w:link w:val="ListParagraphChar"/>
    <w:uiPriority w:val="34"/>
    <w:qFormat/>
    <w:rsid w:val="000D5BC1"/>
    <w:pPr>
      <w:ind w:left="720"/>
      <w:contextualSpacing/>
    </w:pPr>
  </w:style>
  <w:style w:type="paragraph" w:customStyle="1" w:styleId="Text1">
    <w:name w:val="Text 1"/>
    <w:basedOn w:val="Normal"/>
    <w:link w:val="Text1Char"/>
    <w:rsid w:val="00AB585D"/>
    <w:pPr>
      <w:spacing w:before="120" w:after="120" w:line="240" w:lineRule="auto"/>
      <w:ind w:left="482"/>
    </w:pPr>
    <w:rPr>
      <w:rFonts w:ascii="Times New Roman" w:eastAsia="Times New Roman" w:hAnsi="Times New Roman" w:cs="Times New Roman"/>
      <w:sz w:val="24"/>
      <w:szCs w:val="20"/>
      <w:lang w:val="en-GB"/>
    </w:rPr>
  </w:style>
  <w:style w:type="paragraph" w:customStyle="1" w:styleId="Point1letter">
    <w:name w:val="Point 1 (letter)"/>
    <w:basedOn w:val="Normal"/>
    <w:rsid w:val="00AB585D"/>
    <w:pPr>
      <w:numPr>
        <w:ilvl w:val="3"/>
        <w:numId w:val="4"/>
      </w:numPr>
      <w:tabs>
        <w:tab w:val="num" w:pos="1417"/>
      </w:tabs>
      <w:spacing w:before="120" w:after="120" w:line="240" w:lineRule="auto"/>
      <w:ind w:left="1417" w:hanging="567"/>
    </w:pPr>
    <w:rPr>
      <w:rFonts w:ascii="Times New Roman" w:eastAsia="Times New Roman" w:hAnsi="Times New Roman" w:cs="Times New Roman"/>
      <w:sz w:val="24"/>
      <w:szCs w:val="24"/>
      <w:lang w:val="en-GB"/>
    </w:rPr>
  </w:style>
  <w:style w:type="character" w:customStyle="1" w:styleId="Text1Char">
    <w:name w:val="Text 1 Char"/>
    <w:link w:val="Text1"/>
    <w:locked/>
    <w:rsid w:val="00AB585D"/>
    <w:rPr>
      <w:rFonts w:ascii="Times New Roman" w:eastAsia="Times New Roman" w:hAnsi="Times New Roman" w:cs="Times New Roman"/>
      <w:sz w:val="24"/>
      <w:szCs w:val="20"/>
      <w:lang w:val="en-GB"/>
    </w:rPr>
  </w:style>
  <w:style w:type="character" w:customStyle="1" w:styleId="FootnoteTextChar1">
    <w:name w:val="Footnote Text Char1"/>
    <w:aliases w:val="Footnote Char,Char1 Char Char,Footnote Char1 Char,ESPON Footnote Text Char,Fußnote Char,Footnote Text Char Char Char,single space Char,footnote text Char,FOOTNOTES Char,fn Char,stile 1 Char,Footnote1 Char,Footnote2 Char"/>
    <w:link w:val="FootnoteText"/>
    <w:uiPriority w:val="99"/>
    <w:semiHidden/>
    <w:locked/>
    <w:rsid w:val="0074397F"/>
    <w:rPr>
      <w:spacing w:val="-2"/>
      <w:lang w:val="en-GB"/>
    </w:rPr>
  </w:style>
  <w:style w:type="paragraph" w:styleId="FootnoteText">
    <w:name w:val="footnote text"/>
    <w:aliases w:val="Footnote,Char1 Char,Footnote Char1,ESPON Footnote Text,Fußnote,Footnote Text Char Char,single space,footnote text,FOOTNOTES,fn,stile 1,Footnote1,Footnote2,Footnote3,Footnote4,Footnote5,Footnote6"/>
    <w:basedOn w:val="Normal"/>
    <w:link w:val="FootnoteTextChar1"/>
    <w:uiPriority w:val="99"/>
    <w:semiHidden/>
    <w:unhideWhenUsed/>
    <w:rsid w:val="0074397F"/>
    <w:pPr>
      <w:widowControl w:val="0"/>
      <w:tabs>
        <w:tab w:val="left" w:pos="-720"/>
      </w:tabs>
      <w:suppressAutoHyphens/>
      <w:snapToGrid w:val="0"/>
      <w:spacing w:after="0" w:line="240" w:lineRule="auto"/>
      <w:jc w:val="both"/>
    </w:pPr>
    <w:rPr>
      <w:spacing w:val="-2"/>
      <w:lang w:val="en-GB"/>
    </w:rPr>
  </w:style>
  <w:style w:type="character" w:customStyle="1" w:styleId="FootnoteTextChar">
    <w:name w:val="Footnote Text Char"/>
    <w:basedOn w:val="DefaultParagraphFont"/>
    <w:uiPriority w:val="99"/>
    <w:semiHidden/>
    <w:rsid w:val="0074397F"/>
    <w:rPr>
      <w:sz w:val="20"/>
      <w:szCs w:val="20"/>
    </w:rPr>
  </w:style>
  <w:style w:type="character" w:customStyle="1" w:styleId="ListParagraphChar">
    <w:name w:val="List Paragraph Char"/>
    <w:link w:val="ListParagraph"/>
    <w:uiPriority w:val="34"/>
    <w:locked/>
    <w:rsid w:val="0074397F"/>
  </w:style>
  <w:style w:type="character" w:styleId="FootnoteReference">
    <w:name w:val="footnote reference"/>
    <w:aliases w:val="ESPON Footnote No"/>
    <w:uiPriority w:val="99"/>
    <w:semiHidden/>
    <w:unhideWhenUsed/>
    <w:rsid w:val="0074397F"/>
    <w:rPr>
      <w:rFonts w:ascii="Calibri" w:hAnsi="Calibri" w:cs="Calibri" w:hint="default"/>
      <w:noProof w:val="0"/>
      <w:sz w:val="18"/>
      <w:vertAlign w:val="superscript"/>
      <w:lang w:val="en-US"/>
    </w:rPr>
  </w:style>
  <w:style w:type="paragraph" w:styleId="Header">
    <w:name w:val="header"/>
    <w:basedOn w:val="Normal"/>
    <w:link w:val="HeaderChar"/>
    <w:uiPriority w:val="99"/>
    <w:unhideWhenUsed/>
    <w:rsid w:val="000D60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6077"/>
  </w:style>
  <w:style w:type="paragraph" w:styleId="Footer">
    <w:name w:val="footer"/>
    <w:basedOn w:val="Normal"/>
    <w:link w:val="FooterChar"/>
    <w:uiPriority w:val="99"/>
    <w:unhideWhenUsed/>
    <w:rsid w:val="000D60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D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0726">
      <w:bodyDiv w:val="1"/>
      <w:marLeft w:val="0"/>
      <w:marRight w:val="0"/>
      <w:marTop w:val="0"/>
      <w:marBottom w:val="0"/>
      <w:divBdr>
        <w:top w:val="none" w:sz="0" w:space="0" w:color="auto"/>
        <w:left w:val="none" w:sz="0" w:space="0" w:color="auto"/>
        <w:bottom w:val="none" w:sz="0" w:space="0" w:color="auto"/>
        <w:right w:val="none" w:sz="0" w:space="0" w:color="auto"/>
      </w:divBdr>
    </w:div>
    <w:div w:id="332416662">
      <w:bodyDiv w:val="1"/>
      <w:marLeft w:val="0"/>
      <w:marRight w:val="0"/>
      <w:marTop w:val="0"/>
      <w:marBottom w:val="0"/>
      <w:divBdr>
        <w:top w:val="none" w:sz="0" w:space="0" w:color="auto"/>
        <w:left w:val="none" w:sz="0" w:space="0" w:color="auto"/>
        <w:bottom w:val="none" w:sz="0" w:space="0" w:color="auto"/>
        <w:right w:val="none" w:sz="0" w:space="0" w:color="auto"/>
      </w:divBdr>
    </w:div>
    <w:div w:id="1181974522">
      <w:bodyDiv w:val="1"/>
      <w:marLeft w:val="0"/>
      <w:marRight w:val="0"/>
      <w:marTop w:val="0"/>
      <w:marBottom w:val="0"/>
      <w:divBdr>
        <w:top w:val="none" w:sz="0" w:space="0" w:color="auto"/>
        <w:left w:val="none" w:sz="0" w:space="0" w:color="auto"/>
        <w:bottom w:val="none" w:sz="0" w:space="0" w:color="auto"/>
        <w:right w:val="none" w:sz="0" w:space="0" w:color="auto"/>
      </w:divBdr>
    </w:div>
    <w:div w:id="1214078496">
      <w:bodyDiv w:val="1"/>
      <w:marLeft w:val="0"/>
      <w:marRight w:val="0"/>
      <w:marTop w:val="0"/>
      <w:marBottom w:val="0"/>
      <w:divBdr>
        <w:top w:val="none" w:sz="0" w:space="0" w:color="auto"/>
        <w:left w:val="none" w:sz="0" w:space="0" w:color="auto"/>
        <w:bottom w:val="none" w:sz="0" w:space="0" w:color="auto"/>
        <w:right w:val="none" w:sz="0" w:space="0" w:color="auto"/>
      </w:divBdr>
    </w:div>
    <w:div w:id="1263760546">
      <w:bodyDiv w:val="1"/>
      <w:marLeft w:val="0"/>
      <w:marRight w:val="0"/>
      <w:marTop w:val="0"/>
      <w:marBottom w:val="0"/>
      <w:divBdr>
        <w:top w:val="none" w:sz="0" w:space="0" w:color="auto"/>
        <w:left w:val="none" w:sz="0" w:space="0" w:color="auto"/>
        <w:bottom w:val="none" w:sz="0" w:space="0" w:color="auto"/>
        <w:right w:val="none" w:sz="0" w:space="0" w:color="auto"/>
      </w:divBdr>
    </w:div>
    <w:div w:id="1264148293">
      <w:bodyDiv w:val="1"/>
      <w:marLeft w:val="0"/>
      <w:marRight w:val="0"/>
      <w:marTop w:val="0"/>
      <w:marBottom w:val="0"/>
      <w:divBdr>
        <w:top w:val="none" w:sz="0" w:space="0" w:color="auto"/>
        <w:left w:val="none" w:sz="0" w:space="0" w:color="auto"/>
        <w:bottom w:val="none" w:sz="0" w:space="0" w:color="auto"/>
        <w:right w:val="none" w:sz="0" w:space="0" w:color="auto"/>
      </w:divBdr>
    </w:div>
    <w:div w:id="1518811905">
      <w:bodyDiv w:val="1"/>
      <w:marLeft w:val="0"/>
      <w:marRight w:val="0"/>
      <w:marTop w:val="0"/>
      <w:marBottom w:val="0"/>
      <w:divBdr>
        <w:top w:val="none" w:sz="0" w:space="0" w:color="auto"/>
        <w:left w:val="none" w:sz="0" w:space="0" w:color="auto"/>
        <w:bottom w:val="none" w:sz="0" w:space="0" w:color="auto"/>
        <w:right w:val="none" w:sz="0" w:space="0" w:color="auto"/>
      </w:divBdr>
    </w:div>
    <w:div w:id="1780300145">
      <w:bodyDiv w:val="1"/>
      <w:marLeft w:val="0"/>
      <w:marRight w:val="0"/>
      <w:marTop w:val="0"/>
      <w:marBottom w:val="0"/>
      <w:divBdr>
        <w:top w:val="none" w:sz="0" w:space="0" w:color="auto"/>
        <w:left w:val="none" w:sz="0" w:space="0" w:color="auto"/>
        <w:bottom w:val="none" w:sz="0" w:space="0" w:color="auto"/>
        <w:right w:val="none" w:sz="0" w:space="0" w:color="auto"/>
      </w:divBdr>
    </w:div>
    <w:div w:id="1784153581">
      <w:bodyDiv w:val="1"/>
      <w:marLeft w:val="0"/>
      <w:marRight w:val="0"/>
      <w:marTop w:val="0"/>
      <w:marBottom w:val="0"/>
      <w:divBdr>
        <w:top w:val="none" w:sz="0" w:space="0" w:color="auto"/>
        <w:left w:val="none" w:sz="0" w:space="0" w:color="auto"/>
        <w:bottom w:val="none" w:sz="0" w:space="0" w:color="auto"/>
        <w:right w:val="none" w:sz="0" w:space="0" w:color="auto"/>
      </w:divBdr>
    </w:div>
    <w:div w:id="1811285562">
      <w:bodyDiv w:val="1"/>
      <w:marLeft w:val="0"/>
      <w:marRight w:val="0"/>
      <w:marTop w:val="0"/>
      <w:marBottom w:val="0"/>
      <w:divBdr>
        <w:top w:val="none" w:sz="0" w:space="0" w:color="auto"/>
        <w:left w:val="none" w:sz="0" w:space="0" w:color="auto"/>
        <w:bottom w:val="none" w:sz="0" w:space="0" w:color="auto"/>
        <w:right w:val="none" w:sz="0" w:space="0" w:color="auto"/>
      </w:divBdr>
    </w:div>
    <w:div w:id="19689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078D-D803-4E9A-B83B-55144F23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2936</Words>
  <Characters>1674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Aiste</dc:creator>
  <cp:lastModifiedBy>Aiste</cp:lastModifiedBy>
  <cp:revision>15</cp:revision>
  <cp:lastPrinted>2016-11-09T13:54:00Z</cp:lastPrinted>
  <dcterms:created xsi:type="dcterms:W3CDTF">2017-10-04T12:01:00Z</dcterms:created>
  <dcterms:modified xsi:type="dcterms:W3CDTF">2018-01-10T11:32:00Z</dcterms:modified>
</cp:coreProperties>
</file>